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D325" w14:textId="5913DEF0" w:rsidR="00365B3F" w:rsidRPr="00A37CDB" w:rsidRDefault="0064081B" w:rsidP="00FD0FA8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A37CDB">
        <w:rPr>
          <w:rFonts w:ascii="BIZ UDPゴシック" w:eastAsia="BIZ UDPゴシック" w:hAnsi="BIZ UDPゴシック" w:hint="eastAsia"/>
          <w:sz w:val="40"/>
          <w:szCs w:val="40"/>
        </w:rPr>
        <w:t>大学院修士</w:t>
      </w:r>
      <w:r w:rsidR="0029117A">
        <w:rPr>
          <w:rFonts w:ascii="BIZ UDPゴシック" w:eastAsia="BIZ UDPゴシック" w:hAnsi="BIZ UDPゴシック" w:hint="eastAsia"/>
          <w:sz w:val="40"/>
          <w:szCs w:val="40"/>
        </w:rPr>
        <w:t>段階</w:t>
      </w:r>
      <w:r w:rsidRPr="00A37CDB">
        <w:rPr>
          <w:rFonts w:ascii="BIZ UDPゴシック" w:eastAsia="BIZ UDPゴシック" w:hAnsi="BIZ UDPゴシック" w:hint="eastAsia"/>
          <w:sz w:val="40"/>
          <w:szCs w:val="40"/>
        </w:rPr>
        <w:t>における</w:t>
      </w:r>
      <w:r w:rsidR="001E689C" w:rsidRPr="00A37CDB">
        <w:rPr>
          <w:rFonts w:ascii="BIZ UDPゴシック" w:eastAsia="BIZ UDPゴシック" w:hAnsi="BIZ UDPゴシック" w:hint="eastAsia"/>
          <w:sz w:val="40"/>
          <w:szCs w:val="40"/>
        </w:rPr>
        <w:t>「授業料後払い制度」</w:t>
      </w:r>
    </w:p>
    <w:p w14:paraId="4AB49EC1" w14:textId="77777777" w:rsidR="00FD7520" w:rsidRDefault="00FD7520" w:rsidP="00FD7520">
      <w:pPr>
        <w:rPr>
          <w:rFonts w:ascii="BIZ UDPゴシック" w:eastAsia="BIZ UDPゴシック" w:hAnsi="BIZ UDPゴシック"/>
        </w:rPr>
      </w:pPr>
    </w:p>
    <w:p w14:paraId="558B1C1E" w14:textId="52606D0A" w:rsidR="00FD7520" w:rsidRDefault="003D2F0F" w:rsidP="00FD752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令和６年度から国による大学院</w:t>
      </w:r>
      <w:r w:rsidR="00BD35A9">
        <w:rPr>
          <w:rFonts w:ascii="BIZ UDPゴシック" w:eastAsia="BIZ UDPゴシック" w:hAnsi="BIZ UDPゴシック" w:hint="eastAsia"/>
        </w:rPr>
        <w:t>修士段階相当</w:t>
      </w:r>
      <w:r>
        <w:rPr>
          <w:rFonts w:ascii="BIZ UDPゴシック" w:eastAsia="BIZ UDPゴシック" w:hAnsi="BIZ UDPゴシック" w:hint="eastAsia"/>
        </w:rPr>
        <w:t>「授業料後払い制度」が導入されることになりました。</w:t>
      </w:r>
    </w:p>
    <w:p w14:paraId="31FAA57F" w14:textId="77777777" w:rsidR="00527D05" w:rsidRDefault="00527D05" w:rsidP="00FD7520">
      <w:pPr>
        <w:rPr>
          <w:rFonts w:ascii="BIZ UDPゴシック" w:eastAsia="BIZ UDPゴシック" w:hAnsi="BIZ UDPゴシック"/>
        </w:rPr>
      </w:pPr>
    </w:p>
    <w:p w14:paraId="12823842" w14:textId="7C626309" w:rsidR="00527D05" w:rsidRDefault="00527D05" w:rsidP="00FD752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</w:t>
      </w:r>
      <w:r w:rsidR="00BD35A9">
        <w:rPr>
          <w:rFonts w:ascii="BIZ UDPゴシック" w:eastAsia="BIZ UDPゴシック" w:hAnsi="BIZ UDPゴシック" w:hint="eastAsia"/>
        </w:rPr>
        <w:t>授業料後払い制度」とは、</w:t>
      </w:r>
    </w:p>
    <w:p w14:paraId="6D214E35" w14:textId="4F094174" w:rsidR="00A8240B" w:rsidRDefault="0071020A" w:rsidP="00FD752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令和６年度から大学院修士段階（修士課程・博士前期課程・専門職学位課程）の授業料について、在学中の授業料を国が立て替え、返還は卒業後の所得に応じた「後払い」とする仕組み</w:t>
      </w:r>
      <w:r w:rsidR="005C496A">
        <w:rPr>
          <w:rFonts w:ascii="BIZ UDPゴシック" w:eastAsia="BIZ UDPゴシック" w:hAnsi="BIZ UDPゴシック" w:hint="eastAsia"/>
        </w:rPr>
        <w:t>です</w:t>
      </w:r>
      <w:r w:rsidR="007A4AB8">
        <w:rPr>
          <w:rFonts w:ascii="BIZ UDPゴシック" w:eastAsia="BIZ UDPゴシック" w:hAnsi="BIZ UDPゴシック" w:hint="eastAsia"/>
        </w:rPr>
        <w:t>。</w:t>
      </w:r>
    </w:p>
    <w:p w14:paraId="3ABA17E0" w14:textId="4621A8B1" w:rsidR="009116EE" w:rsidRDefault="009116EE" w:rsidP="009116E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※大学院修了後</w:t>
      </w:r>
      <w:r w:rsidR="006D6026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 w:hint="eastAsia"/>
        </w:rPr>
        <w:t>所得に応じた額を月々国へ返還が必要となります。</w:t>
      </w:r>
    </w:p>
    <w:p w14:paraId="5F227C2B" w14:textId="77777777" w:rsidR="00FD7520" w:rsidRPr="009116EE" w:rsidRDefault="00FD7520" w:rsidP="00E51ECF">
      <w:pPr>
        <w:rPr>
          <w:rFonts w:ascii="BIZ UDPゴシック" w:eastAsia="BIZ UDPゴシック" w:hAnsi="BIZ UDPゴシック"/>
        </w:rPr>
      </w:pPr>
    </w:p>
    <w:p w14:paraId="38929DFF" w14:textId="77777777" w:rsidR="00372536" w:rsidRDefault="00372536" w:rsidP="00E51ECF">
      <w:pPr>
        <w:rPr>
          <w:rFonts w:ascii="BIZ UDPゴシック" w:eastAsia="BIZ UDPゴシック" w:hAnsi="BIZ UDPゴシック"/>
        </w:rPr>
      </w:pPr>
    </w:p>
    <w:p w14:paraId="1C040229" w14:textId="215D0088" w:rsidR="006E569D" w:rsidRPr="00E654EB" w:rsidRDefault="006E569D" w:rsidP="00E51ECF">
      <w:pPr>
        <w:rPr>
          <w:rFonts w:ascii="BIZ UDPゴシック" w:eastAsia="BIZ UDPゴシック" w:hAnsi="BIZ UDPゴシック"/>
          <w:bdr w:val="single" w:sz="4" w:space="0" w:color="auto"/>
        </w:rPr>
      </w:pPr>
      <w:r w:rsidRPr="00E654EB">
        <w:rPr>
          <w:rFonts w:ascii="BIZ UDPゴシック" w:eastAsia="BIZ UDPゴシック" w:hAnsi="BIZ UDPゴシック" w:hint="eastAsia"/>
          <w:bdr w:val="single" w:sz="4" w:space="0" w:color="auto"/>
        </w:rPr>
        <w:t>対象</w:t>
      </w:r>
      <w:r w:rsidR="00AA4D57" w:rsidRPr="00E654EB">
        <w:rPr>
          <w:rFonts w:ascii="BIZ UDPゴシック" w:eastAsia="BIZ UDPゴシック" w:hAnsi="BIZ UDPゴシック" w:hint="eastAsia"/>
          <w:bdr w:val="single" w:sz="4" w:space="0" w:color="auto"/>
        </w:rPr>
        <w:t>学種</w:t>
      </w:r>
      <w:r w:rsidR="00302A60" w:rsidRPr="00302A60">
        <w:rPr>
          <w:rFonts w:ascii="BIZ UDPゴシック" w:eastAsia="BIZ UDPゴシック" w:hAnsi="BIZ UDPゴシック" w:hint="eastAsia"/>
        </w:rPr>
        <w:t xml:space="preserve">　　</w:t>
      </w:r>
    </w:p>
    <w:p w14:paraId="5CC2EA6E" w14:textId="63BD7F5B" w:rsidR="006E569D" w:rsidRDefault="006E569D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修士課程・博士前期課程・</w:t>
      </w:r>
      <w:r w:rsidR="00937A44">
        <w:rPr>
          <w:rFonts w:ascii="BIZ UDPゴシック" w:eastAsia="BIZ UDPゴシック" w:hAnsi="BIZ UDPゴシック" w:hint="eastAsia"/>
        </w:rPr>
        <w:t>専門職学位課程</w:t>
      </w:r>
    </w:p>
    <w:p w14:paraId="5D2BE4E9" w14:textId="46B42961" w:rsidR="00AA4D57" w:rsidRDefault="00302A60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※正規生のみ</w:t>
      </w:r>
    </w:p>
    <w:p w14:paraId="2FA6AB29" w14:textId="77777777" w:rsidR="004034B4" w:rsidRDefault="004034B4" w:rsidP="00E51ECF">
      <w:pPr>
        <w:rPr>
          <w:rFonts w:ascii="BIZ UDPゴシック" w:eastAsia="BIZ UDPゴシック" w:hAnsi="BIZ UDPゴシック"/>
        </w:rPr>
      </w:pPr>
    </w:p>
    <w:p w14:paraId="3F4A087A" w14:textId="31DA13DF" w:rsidR="00AA4D57" w:rsidRPr="00E654EB" w:rsidRDefault="00B550CC" w:rsidP="00E51ECF">
      <w:pPr>
        <w:rPr>
          <w:rFonts w:ascii="BIZ UDPゴシック" w:eastAsia="BIZ UDPゴシック" w:hAnsi="BIZ UDPゴシック"/>
          <w:bdr w:val="single" w:sz="4" w:space="0" w:color="auto"/>
        </w:rPr>
      </w:pPr>
      <w:r w:rsidRPr="00E654EB">
        <w:rPr>
          <w:rFonts w:ascii="BIZ UDPゴシック" w:eastAsia="BIZ UDPゴシック" w:hAnsi="BIZ UDPゴシック" w:hint="eastAsia"/>
          <w:bdr w:val="single" w:sz="4" w:space="0" w:color="auto"/>
        </w:rPr>
        <w:t>対象者</w:t>
      </w:r>
    </w:p>
    <w:p w14:paraId="2A935906" w14:textId="1BE80F43" w:rsidR="00B550CC" w:rsidRDefault="004525AA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令和６年度以降に大学院（修士相当）に進学した</w:t>
      </w:r>
      <w:r w:rsidR="00B47DB1">
        <w:rPr>
          <w:rFonts w:ascii="BIZ UDPゴシック" w:eastAsia="BIZ UDPゴシック" w:hAnsi="BIZ UDPゴシック" w:hint="eastAsia"/>
        </w:rPr>
        <w:t>者</w:t>
      </w:r>
      <w:r w:rsidR="00B47DB1" w:rsidRPr="00B47DB1">
        <w:rPr>
          <w:rFonts w:ascii="BIZ UDPゴシック" w:eastAsia="BIZ UDPゴシック" w:hAnsi="BIZ UDPゴシック" w:hint="eastAsia"/>
        </w:rPr>
        <w:t>で、以下</w:t>
      </w:r>
      <w:r w:rsidR="009A2F31">
        <w:rPr>
          <w:rFonts w:ascii="BIZ UDPゴシック" w:eastAsia="BIZ UDPゴシック" w:hAnsi="BIZ UDPゴシック" w:hint="eastAsia"/>
        </w:rPr>
        <w:t>の条件</w:t>
      </w:r>
      <w:r w:rsidR="00B47DB1" w:rsidRPr="00B47DB1">
        <w:rPr>
          <w:rFonts w:ascii="BIZ UDPゴシック" w:eastAsia="BIZ UDPゴシック" w:hAnsi="BIZ UDPゴシック" w:hint="eastAsia"/>
        </w:rPr>
        <w:t>を満たす者</w:t>
      </w:r>
    </w:p>
    <w:p w14:paraId="45F7BEC9" w14:textId="1F7BEFA9" w:rsidR="00B0523D" w:rsidRDefault="00631D43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※令和６年度は入学した時期で申請</w:t>
      </w:r>
      <w:r w:rsidR="00E2197E">
        <w:rPr>
          <w:rFonts w:ascii="BIZ UDPゴシック" w:eastAsia="BIZ UDPゴシック" w:hAnsi="BIZ UDPゴシック" w:hint="eastAsia"/>
        </w:rPr>
        <w:t>対象の要件</w:t>
      </w:r>
      <w:r w:rsidR="00B0523D">
        <w:rPr>
          <w:rFonts w:ascii="BIZ UDPゴシック" w:eastAsia="BIZ UDPゴシック" w:hAnsi="BIZ UDPゴシック" w:hint="eastAsia"/>
        </w:rPr>
        <w:t>が異なります。</w:t>
      </w:r>
    </w:p>
    <w:p w14:paraId="0103DBD3" w14:textId="77777777" w:rsidR="00883971" w:rsidRDefault="00883971" w:rsidP="0088397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※外国人学生においては、在留資格が「永住者」、「日本人の配偶者」等の場合は申請可。「留学」等の場合は申請不可。</w:t>
      </w:r>
    </w:p>
    <w:p w14:paraId="6105D3A4" w14:textId="77777777" w:rsidR="00B0523D" w:rsidRPr="00883971" w:rsidRDefault="00B0523D" w:rsidP="00E51ECF">
      <w:pPr>
        <w:rPr>
          <w:rFonts w:ascii="BIZ UDPゴシック" w:eastAsia="BIZ UDPゴシック" w:hAnsi="BIZ UDPゴシック"/>
        </w:rPr>
      </w:pPr>
    </w:p>
    <w:p w14:paraId="0206E214" w14:textId="597D7E9D" w:rsidR="004F22DD" w:rsidRDefault="00D36282" w:rsidP="00D36282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令和６年度</w:t>
      </w:r>
      <w:r w:rsidR="004B2A58">
        <w:rPr>
          <w:rFonts w:ascii="BIZ UDPゴシック" w:eastAsia="BIZ UDPゴシック" w:hAnsi="BIZ UDPゴシック" w:hint="eastAsia"/>
        </w:rPr>
        <w:t>春入学者</w:t>
      </w:r>
      <w:r w:rsidR="008F29C2">
        <w:rPr>
          <w:rFonts w:ascii="BIZ UDPゴシック" w:eastAsia="BIZ UDPゴシック" w:hAnsi="BIZ UDPゴシック" w:hint="eastAsia"/>
        </w:rPr>
        <w:t>（すべてに該当）</w:t>
      </w:r>
    </w:p>
    <w:p w14:paraId="336C4B33" w14:textId="28A704C1" w:rsidR="004B2A58" w:rsidRPr="006D17B1" w:rsidRDefault="004B2A58" w:rsidP="006D17B1">
      <w:pPr>
        <w:rPr>
          <w:rFonts w:ascii="BIZ UDPゴシック" w:eastAsia="BIZ UDPゴシック" w:hAnsi="BIZ UDPゴシック"/>
        </w:rPr>
      </w:pPr>
      <w:r w:rsidRPr="006D17B1">
        <w:rPr>
          <w:rFonts w:ascii="BIZ UDPゴシック" w:eastAsia="BIZ UDPゴシック" w:hAnsi="BIZ UDPゴシック" w:hint="eastAsia"/>
        </w:rPr>
        <w:t>・大学（学部）在籍時に「高等教育の修学支援新制度（ＪＡＳＳＯ給付奨学金）」</w:t>
      </w:r>
      <w:r w:rsidR="0010132E" w:rsidRPr="006D17B1">
        <w:rPr>
          <w:rFonts w:ascii="BIZ UDPゴシック" w:eastAsia="BIZ UDPゴシック" w:hAnsi="BIZ UDPゴシック" w:hint="eastAsia"/>
        </w:rPr>
        <w:t>の交付を受けたことがある者</w:t>
      </w:r>
    </w:p>
    <w:p w14:paraId="1019F4B9" w14:textId="6CF730D6" w:rsidR="004F22DD" w:rsidRDefault="00EB1613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4D1686">
        <w:rPr>
          <w:rFonts w:ascii="BIZ UDPゴシック" w:eastAsia="BIZ UDPゴシック" w:hAnsi="BIZ UDPゴシック" w:hint="eastAsia"/>
        </w:rPr>
        <w:t>令和６年</w:t>
      </w:r>
      <w:r w:rsidR="00AB51E3">
        <w:rPr>
          <w:rFonts w:ascii="BIZ UDPゴシック" w:eastAsia="BIZ UDPゴシック" w:hAnsi="BIZ UDPゴシック" w:hint="eastAsia"/>
        </w:rPr>
        <w:t>３月に大学を卒業し、</w:t>
      </w:r>
      <w:r w:rsidR="00CC4756">
        <w:rPr>
          <w:rFonts w:ascii="BIZ UDPゴシック" w:eastAsia="BIZ UDPゴシック" w:hAnsi="BIZ UDPゴシック" w:hint="eastAsia"/>
        </w:rPr>
        <w:t>就労等を挟まずに</w:t>
      </w:r>
      <w:r w:rsidR="00F45007">
        <w:rPr>
          <w:rFonts w:ascii="BIZ UDPゴシック" w:eastAsia="BIZ UDPゴシック" w:hAnsi="BIZ UDPゴシック" w:hint="eastAsia"/>
        </w:rPr>
        <w:t>同年４月に大学院に入学した者</w:t>
      </w:r>
      <w:r w:rsidR="00D305F6">
        <w:rPr>
          <w:rFonts w:ascii="BIZ UDPゴシック" w:eastAsia="BIZ UDPゴシック" w:hAnsi="BIZ UDPゴシック" w:hint="eastAsia"/>
        </w:rPr>
        <w:t>（ストレートマスターの学生）</w:t>
      </w:r>
    </w:p>
    <w:p w14:paraId="5628AFCB" w14:textId="77777777" w:rsidR="004F22DD" w:rsidRDefault="004F22DD" w:rsidP="00E51ECF">
      <w:pPr>
        <w:rPr>
          <w:rFonts w:ascii="BIZ UDPゴシック" w:eastAsia="BIZ UDPゴシック" w:hAnsi="BIZ UDPゴシック"/>
        </w:rPr>
      </w:pPr>
    </w:p>
    <w:p w14:paraId="53EFB4BF" w14:textId="5458F36E" w:rsidR="008F1616" w:rsidRDefault="008F1616" w:rsidP="008F1616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令和６年度秋</w:t>
      </w:r>
      <w:r w:rsidR="00E94AB8">
        <w:rPr>
          <w:rFonts w:ascii="BIZ UDPゴシック" w:eastAsia="BIZ UDPゴシック" w:hAnsi="BIZ UDPゴシック" w:hint="eastAsia"/>
        </w:rPr>
        <w:t>以降の</w:t>
      </w:r>
      <w:r>
        <w:rPr>
          <w:rFonts w:ascii="BIZ UDPゴシック" w:eastAsia="BIZ UDPゴシック" w:hAnsi="BIZ UDPゴシック" w:hint="eastAsia"/>
        </w:rPr>
        <w:t>入学者</w:t>
      </w:r>
    </w:p>
    <w:p w14:paraId="361F24AA" w14:textId="4F1E2EA1" w:rsidR="001C6D4F" w:rsidRPr="008F1616" w:rsidRDefault="001C6D4F" w:rsidP="008F1616">
      <w:pPr>
        <w:rPr>
          <w:rFonts w:ascii="BIZ UDPゴシック" w:eastAsia="BIZ UDPゴシック" w:hAnsi="BIZ UDPゴシック"/>
        </w:rPr>
      </w:pPr>
      <w:r w:rsidRPr="008F1616">
        <w:rPr>
          <w:rFonts w:ascii="BIZ UDPゴシック" w:eastAsia="BIZ UDPゴシック" w:hAnsi="BIZ UDPゴシック" w:hint="eastAsia"/>
        </w:rPr>
        <w:t>・</w:t>
      </w:r>
      <w:r w:rsidR="00313D30" w:rsidRPr="008F1616">
        <w:rPr>
          <w:rFonts w:ascii="BIZ UDPゴシック" w:eastAsia="BIZ UDPゴシック" w:hAnsi="BIZ UDPゴシック" w:hint="eastAsia"/>
        </w:rPr>
        <w:t>日本学生支援機構（ＪＡＳＳＯ）の</w:t>
      </w:r>
      <w:r w:rsidR="00C15C75" w:rsidRPr="008F1616">
        <w:rPr>
          <w:rFonts w:ascii="BIZ UDPゴシック" w:eastAsia="BIZ UDPゴシック" w:hAnsi="BIZ UDPゴシック" w:hint="eastAsia"/>
        </w:rPr>
        <w:t>修士段階</w:t>
      </w:r>
      <w:r w:rsidR="005A14E6" w:rsidRPr="008F1616">
        <w:rPr>
          <w:rFonts w:ascii="BIZ UDPゴシック" w:eastAsia="BIZ UDPゴシック" w:hAnsi="BIZ UDPゴシック" w:hint="eastAsia"/>
        </w:rPr>
        <w:t>を対象とした第一種</w:t>
      </w:r>
      <w:r w:rsidR="005C756F" w:rsidRPr="008F1616">
        <w:rPr>
          <w:rFonts w:ascii="BIZ UDPゴシック" w:eastAsia="BIZ UDPゴシック" w:hAnsi="BIZ UDPゴシック" w:hint="eastAsia"/>
        </w:rPr>
        <w:t>奨学金と同様の申請資格</w:t>
      </w:r>
      <w:r w:rsidR="00D760E4" w:rsidRPr="008F1616">
        <w:rPr>
          <w:rFonts w:ascii="BIZ UDPゴシック" w:eastAsia="BIZ UDPゴシック" w:hAnsi="BIZ UDPゴシック" w:hint="eastAsia"/>
        </w:rPr>
        <w:t>、家計基準及び学業成績基準を満たす者</w:t>
      </w:r>
    </w:p>
    <w:p w14:paraId="7E96C5A1" w14:textId="6DBDA4A2" w:rsidR="009B4866" w:rsidRDefault="006178AF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・過去に貸与を受けた奨学金の</w:t>
      </w:r>
      <w:r w:rsidR="009B4866">
        <w:rPr>
          <w:rFonts w:ascii="BIZ UDPゴシック" w:eastAsia="BIZ UDPゴシック" w:hAnsi="BIZ UDPゴシック" w:hint="eastAsia"/>
        </w:rPr>
        <w:t>返還が延滞中である等、</w:t>
      </w:r>
      <w:r w:rsidR="00172320">
        <w:rPr>
          <w:rFonts w:ascii="BIZ UDPゴシック" w:eastAsia="BIZ UDPゴシック" w:hAnsi="BIZ UDPゴシック" w:hint="eastAsia"/>
        </w:rPr>
        <w:t>第一種</w:t>
      </w:r>
      <w:r w:rsidR="009B4866">
        <w:rPr>
          <w:rFonts w:ascii="BIZ UDPゴシック" w:eastAsia="BIZ UDPゴシック" w:hAnsi="BIZ UDPゴシック" w:hint="eastAsia"/>
        </w:rPr>
        <w:t>奨学金の貸与を受けられない事由がない者</w:t>
      </w:r>
    </w:p>
    <w:p w14:paraId="58772045" w14:textId="77777777" w:rsidR="009B4866" w:rsidRDefault="009B4866" w:rsidP="00E51ECF">
      <w:pPr>
        <w:rPr>
          <w:rFonts w:ascii="BIZ UDPゴシック" w:eastAsia="BIZ UDPゴシック" w:hAnsi="BIZ UDPゴシック"/>
        </w:rPr>
      </w:pPr>
    </w:p>
    <w:p w14:paraId="58ADCE81" w14:textId="77777777" w:rsidR="00850EEC" w:rsidRDefault="00850EEC" w:rsidP="00E51ECF">
      <w:pPr>
        <w:rPr>
          <w:rFonts w:ascii="BIZ UDPゴシック" w:eastAsia="BIZ UDPゴシック" w:hAnsi="BIZ UDPゴシック"/>
        </w:rPr>
      </w:pPr>
    </w:p>
    <w:p w14:paraId="751A6A1B" w14:textId="77777777" w:rsidR="00C45E6A" w:rsidRDefault="00C45E6A" w:rsidP="00E51ECF">
      <w:pPr>
        <w:rPr>
          <w:rFonts w:ascii="BIZ UDPゴシック" w:eastAsia="BIZ UDPゴシック" w:hAnsi="BIZ UDPゴシック"/>
        </w:rPr>
      </w:pPr>
    </w:p>
    <w:p w14:paraId="7A3D5600" w14:textId="77777777" w:rsidR="008F3E95" w:rsidRDefault="008F3E95" w:rsidP="00E51ECF">
      <w:pPr>
        <w:rPr>
          <w:rFonts w:ascii="BIZ UDPゴシック" w:eastAsia="BIZ UDPゴシック" w:hAnsi="BIZ UDPゴシック"/>
        </w:rPr>
      </w:pPr>
    </w:p>
    <w:p w14:paraId="48043331" w14:textId="77777777" w:rsidR="008F3E95" w:rsidRDefault="008F3E95" w:rsidP="00E51ECF">
      <w:pPr>
        <w:rPr>
          <w:rFonts w:ascii="BIZ UDPゴシック" w:eastAsia="BIZ UDPゴシック" w:hAnsi="BIZ UDPゴシック"/>
        </w:rPr>
      </w:pPr>
    </w:p>
    <w:p w14:paraId="223E628E" w14:textId="77777777" w:rsidR="008F3E95" w:rsidRDefault="008F3E95" w:rsidP="00E51ECF">
      <w:pPr>
        <w:rPr>
          <w:rFonts w:ascii="BIZ UDPゴシック" w:eastAsia="BIZ UDPゴシック" w:hAnsi="BIZ UDPゴシック"/>
        </w:rPr>
      </w:pPr>
    </w:p>
    <w:p w14:paraId="13401E7E" w14:textId="77777777" w:rsidR="008F3E95" w:rsidRDefault="008F3E95" w:rsidP="00E51ECF">
      <w:pPr>
        <w:rPr>
          <w:rFonts w:ascii="BIZ UDPゴシック" w:eastAsia="BIZ UDPゴシック" w:hAnsi="BIZ UDPゴシック"/>
        </w:rPr>
      </w:pPr>
    </w:p>
    <w:p w14:paraId="7D729DAA" w14:textId="77777777" w:rsidR="008F3E95" w:rsidRDefault="008F3E95" w:rsidP="00E51ECF">
      <w:pPr>
        <w:rPr>
          <w:rFonts w:ascii="BIZ UDPゴシック" w:eastAsia="BIZ UDPゴシック" w:hAnsi="BIZ UDPゴシック"/>
        </w:rPr>
      </w:pPr>
    </w:p>
    <w:p w14:paraId="556E1D69" w14:textId="77777777" w:rsidR="008F3E95" w:rsidRDefault="008F3E95" w:rsidP="00E51ECF">
      <w:pPr>
        <w:rPr>
          <w:rFonts w:ascii="BIZ UDPゴシック" w:eastAsia="BIZ UDPゴシック" w:hAnsi="BIZ UDPゴシック"/>
        </w:rPr>
      </w:pPr>
    </w:p>
    <w:p w14:paraId="7AFD826B" w14:textId="363CD7D9" w:rsidR="002C1418" w:rsidRDefault="00C4778E" w:rsidP="00E51ECF">
      <w:pPr>
        <w:rPr>
          <w:rFonts w:ascii="BIZ UDPゴシック" w:eastAsia="BIZ UDPゴシック" w:hAnsi="BIZ UDPゴシック"/>
          <w:bdr w:val="single" w:sz="4" w:space="0" w:color="auto"/>
        </w:rPr>
      </w:pPr>
      <w:r w:rsidRPr="00C4778E">
        <w:rPr>
          <w:rFonts w:ascii="BIZ UDPゴシック" w:eastAsia="BIZ UDPゴシック" w:hAnsi="BIZ UDPゴシック" w:hint="eastAsia"/>
          <w:bdr w:val="single" w:sz="4" w:space="0" w:color="auto"/>
        </w:rPr>
        <w:lastRenderedPageBreak/>
        <w:t>制度の概要</w:t>
      </w:r>
    </w:p>
    <w:p w14:paraId="3B887E00" w14:textId="77777777" w:rsidR="00761B48" w:rsidRPr="00EB296F" w:rsidRDefault="00761B48" w:rsidP="00E51ECF">
      <w:pPr>
        <w:rPr>
          <w:rFonts w:ascii="BIZ UDPゴシック" w:eastAsia="BIZ UDPゴシック" w:hAnsi="BIZ UDPゴシック"/>
        </w:rPr>
      </w:pPr>
    </w:p>
    <w:p w14:paraId="59229099" w14:textId="49EDC155" w:rsidR="00761B48" w:rsidRPr="00EB296F" w:rsidRDefault="00EB296F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説明動画　</w:t>
      </w:r>
      <w:r>
        <w:rPr>
          <w:rFonts w:ascii="BIZ UDPゴシック" w:eastAsia="BIZ UDPゴシック" w:hAnsi="BIZ UDPゴシック"/>
        </w:rPr>
        <w:t>YouT</w:t>
      </w:r>
      <w:r w:rsidR="00A235A9">
        <w:rPr>
          <w:rFonts w:ascii="BIZ UDPゴシック" w:eastAsia="BIZ UDPゴシック" w:hAnsi="BIZ UDPゴシック"/>
        </w:rPr>
        <w:t>ube</w:t>
      </w:r>
      <w:r w:rsidR="00E2247F">
        <w:rPr>
          <w:rFonts w:ascii="BIZ UDPゴシック" w:eastAsia="BIZ UDPゴシック" w:hAnsi="BIZ UDPゴシック" w:hint="eastAsia"/>
        </w:rPr>
        <w:t xml:space="preserve">　　　</w:t>
      </w:r>
      <w:hyperlink r:id="rId10" w:history="1">
        <w:r w:rsidR="00E2247F" w:rsidRPr="00E2247F">
          <w:rPr>
            <w:rStyle w:val="a8"/>
            <w:rFonts w:ascii="BIZ UDPゴシック" w:eastAsia="BIZ UDPゴシック" w:hAnsi="BIZ UDPゴシック"/>
          </w:rPr>
          <w:t>https://youtu.be/AJr1kcYPlME</w:t>
        </w:r>
      </w:hyperlink>
    </w:p>
    <w:p w14:paraId="58B7BE2A" w14:textId="77777777" w:rsidR="00761B48" w:rsidRPr="00EB296F" w:rsidRDefault="00761B48" w:rsidP="00E51ECF">
      <w:pPr>
        <w:rPr>
          <w:rFonts w:ascii="BIZ UDPゴシック" w:eastAsia="BIZ UDPゴシック" w:hAnsi="BIZ UDPゴシック"/>
        </w:rPr>
      </w:pPr>
    </w:p>
    <w:p w14:paraId="056B918E" w14:textId="1148C2F0" w:rsidR="00EF54C4" w:rsidRDefault="009A1666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「授業料後払い制度」</w:t>
      </w:r>
      <w:r w:rsidR="00F809F7">
        <w:rPr>
          <w:rFonts w:ascii="BIZ UDPゴシック" w:eastAsia="BIZ UDPゴシック" w:hAnsi="BIZ UDPゴシック" w:hint="eastAsia"/>
        </w:rPr>
        <w:t>は</w:t>
      </w:r>
      <w:r w:rsidR="002A3268">
        <w:rPr>
          <w:rFonts w:ascii="BIZ UDPゴシック" w:eastAsia="BIZ UDPゴシック" w:hAnsi="BIZ UDPゴシック" w:hint="eastAsia"/>
        </w:rPr>
        <w:t>、</w:t>
      </w:r>
      <w:r>
        <w:rPr>
          <w:rFonts w:ascii="BIZ UDPゴシック" w:eastAsia="BIZ UDPゴシック" w:hAnsi="BIZ UDPゴシック" w:hint="eastAsia"/>
        </w:rPr>
        <w:t>「授業料支援金」　＋　「</w:t>
      </w:r>
      <w:r w:rsidR="00CE3E48">
        <w:rPr>
          <w:rFonts w:ascii="BIZ UDPゴシック" w:eastAsia="BIZ UDPゴシック" w:hAnsi="BIZ UDPゴシック" w:hint="eastAsia"/>
        </w:rPr>
        <w:t>生活費奨学金」</w:t>
      </w:r>
      <w:r w:rsidR="008F7980">
        <w:rPr>
          <w:rFonts w:ascii="BIZ UDPゴシック" w:eastAsia="BIZ UDPゴシック" w:hAnsi="BIZ UDPゴシック" w:hint="eastAsia"/>
        </w:rPr>
        <w:t>の無利子の貸与奨学金の扱いとなります。</w:t>
      </w:r>
    </w:p>
    <w:p w14:paraId="4A2A9A52" w14:textId="26FF3953" w:rsidR="009F7B88" w:rsidRDefault="002351B1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・「授業料支援金」</w:t>
      </w:r>
      <w:r w:rsidR="00C657F1">
        <w:rPr>
          <w:rFonts w:ascii="BIZ UDPゴシック" w:eastAsia="BIZ UDPゴシック" w:hAnsi="BIZ UDPゴシック" w:hint="eastAsia"/>
        </w:rPr>
        <w:t>につて</w:t>
      </w:r>
      <w:r>
        <w:rPr>
          <w:rFonts w:ascii="BIZ UDPゴシック" w:eastAsia="BIZ UDPゴシック" w:hAnsi="BIZ UDPゴシック" w:hint="eastAsia"/>
        </w:rPr>
        <w:t>は</w:t>
      </w:r>
      <w:r w:rsidR="00C657F1">
        <w:rPr>
          <w:rFonts w:ascii="BIZ UDPゴシック" w:eastAsia="BIZ UDPゴシック" w:hAnsi="BIZ UDPゴシック" w:hint="eastAsia"/>
        </w:rPr>
        <w:t>、</w:t>
      </w:r>
      <w:r w:rsidR="00747E29">
        <w:rPr>
          <w:rFonts w:ascii="BIZ UDPゴシック" w:eastAsia="BIZ UDPゴシック" w:hAnsi="BIZ UDPゴシック" w:hint="eastAsia"/>
        </w:rPr>
        <w:t>授業料相当額が学生を介さず、</w:t>
      </w:r>
      <w:r w:rsidR="00621711">
        <w:rPr>
          <w:rFonts w:ascii="BIZ UDPゴシック" w:eastAsia="BIZ UDPゴシック" w:hAnsi="BIZ UDPゴシック" w:hint="eastAsia"/>
        </w:rPr>
        <w:t>国から</w:t>
      </w:r>
      <w:r w:rsidR="00747E29">
        <w:rPr>
          <w:rFonts w:ascii="BIZ UDPゴシック" w:eastAsia="BIZ UDPゴシック" w:hAnsi="BIZ UDPゴシック" w:hint="eastAsia"/>
        </w:rPr>
        <w:t>直接大学に振り込まれます</w:t>
      </w:r>
      <w:r w:rsidR="0070436D">
        <w:rPr>
          <w:rFonts w:ascii="BIZ UDPゴシック" w:eastAsia="BIZ UDPゴシック" w:hAnsi="BIZ UDPゴシック" w:hint="eastAsia"/>
        </w:rPr>
        <w:t>。</w:t>
      </w:r>
    </w:p>
    <w:p w14:paraId="76FC5B5D" w14:textId="12A08FE9" w:rsidR="0070436D" w:rsidRDefault="0070436D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・「生活費奨学金」</w:t>
      </w:r>
      <w:r w:rsidR="00C657F1">
        <w:rPr>
          <w:rFonts w:ascii="BIZ UDPゴシック" w:eastAsia="BIZ UDPゴシック" w:hAnsi="BIZ UDPゴシック" w:hint="eastAsia"/>
        </w:rPr>
        <w:t>について</w:t>
      </w:r>
      <w:r w:rsidR="004A17BD">
        <w:rPr>
          <w:rFonts w:ascii="BIZ UDPゴシック" w:eastAsia="BIZ UDPゴシック" w:hAnsi="BIZ UDPゴシック" w:hint="eastAsia"/>
        </w:rPr>
        <w:t>は</w:t>
      </w:r>
      <w:r w:rsidR="00C657F1">
        <w:rPr>
          <w:rFonts w:ascii="BIZ UDPゴシック" w:eastAsia="BIZ UDPゴシック" w:hAnsi="BIZ UDPゴシック" w:hint="eastAsia"/>
        </w:rPr>
        <w:t>、</w:t>
      </w:r>
      <w:r w:rsidR="004A17BD">
        <w:rPr>
          <w:rFonts w:ascii="BIZ UDPゴシック" w:eastAsia="BIZ UDPゴシック" w:hAnsi="BIZ UDPゴシック" w:hint="eastAsia"/>
        </w:rPr>
        <w:t>月額２万円又は４万円</w:t>
      </w:r>
      <w:r w:rsidR="000C2227">
        <w:rPr>
          <w:rFonts w:ascii="BIZ UDPゴシック" w:eastAsia="BIZ UDPゴシック" w:hAnsi="BIZ UDPゴシック" w:hint="eastAsia"/>
        </w:rPr>
        <w:t>（選択）</w:t>
      </w:r>
      <w:r w:rsidR="004A17BD">
        <w:rPr>
          <w:rFonts w:ascii="BIZ UDPゴシック" w:eastAsia="BIZ UDPゴシック" w:hAnsi="BIZ UDPゴシック" w:hint="eastAsia"/>
        </w:rPr>
        <w:t>の貸与を受けることができ、貸与額に</w:t>
      </w:r>
      <w:r w:rsidR="00383504">
        <w:rPr>
          <w:rFonts w:ascii="BIZ UDPゴシック" w:eastAsia="BIZ UDPゴシック" w:hAnsi="BIZ UDPゴシック" w:hint="eastAsia"/>
        </w:rPr>
        <w:t>加算され</w:t>
      </w:r>
      <w:r w:rsidR="001078C7">
        <w:rPr>
          <w:rFonts w:ascii="BIZ UDPゴシック" w:eastAsia="BIZ UDPゴシック" w:hAnsi="BIZ UDPゴシック" w:hint="eastAsia"/>
        </w:rPr>
        <w:t>学生に振り込まれ</w:t>
      </w:r>
      <w:r w:rsidR="00383504">
        <w:rPr>
          <w:rFonts w:ascii="BIZ UDPゴシック" w:eastAsia="BIZ UDPゴシック" w:hAnsi="BIZ UDPゴシック" w:hint="eastAsia"/>
        </w:rPr>
        <w:t>ます。（振込額は保証料を指し引いた金額）</w:t>
      </w:r>
    </w:p>
    <w:p w14:paraId="559593B6" w14:textId="4B214954" w:rsidR="00767797" w:rsidRDefault="006862DE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・「機関保証」の加入が必須</w:t>
      </w:r>
      <w:r w:rsidR="00767797">
        <w:rPr>
          <w:rFonts w:ascii="BIZ UDPゴシック" w:eastAsia="BIZ UDPゴシック" w:hAnsi="BIZ UDPゴシック" w:hint="eastAsia"/>
        </w:rPr>
        <w:t>のため、保証料が発生します。</w:t>
      </w:r>
    </w:p>
    <w:p w14:paraId="5A3CD5BA" w14:textId="32250DC7" w:rsidR="00EF54C4" w:rsidRDefault="00A15BDB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・返還方式は「所得連動方式」となり、大学院修了後の所得や扶養する子供に数に応じて</w:t>
      </w:r>
      <w:r w:rsidR="00667142">
        <w:rPr>
          <w:rFonts w:ascii="BIZ UDPゴシック" w:eastAsia="BIZ UDPゴシック" w:hAnsi="BIZ UDPゴシック" w:hint="eastAsia"/>
        </w:rPr>
        <w:t>返還する月額が下変動します。※返還する総額は</w:t>
      </w:r>
      <w:r w:rsidR="00761B48">
        <w:rPr>
          <w:rFonts w:ascii="BIZ UDPゴシック" w:eastAsia="BIZ UDPゴシック" w:hAnsi="BIZ UDPゴシック" w:hint="eastAsia"/>
        </w:rPr>
        <w:t>変わりません。</w:t>
      </w:r>
    </w:p>
    <w:p w14:paraId="350E210A" w14:textId="77777777" w:rsidR="00EF54C4" w:rsidRDefault="00EF54C4" w:rsidP="00E51ECF">
      <w:pPr>
        <w:rPr>
          <w:rFonts w:ascii="BIZ UDPゴシック" w:eastAsia="BIZ UDPゴシック" w:hAnsi="BIZ UDPゴシック"/>
        </w:rPr>
      </w:pPr>
    </w:p>
    <w:p w14:paraId="42AD57E9" w14:textId="4989B942" w:rsidR="00EF54C4" w:rsidRDefault="00E2197E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〈</w:t>
      </w:r>
      <w:r w:rsidR="00A235A9">
        <w:rPr>
          <w:rFonts w:ascii="BIZ UDPゴシック" w:eastAsia="BIZ UDPゴシック" w:hAnsi="BIZ UDPゴシック" w:hint="eastAsia"/>
        </w:rPr>
        <w:t>注意事項</w:t>
      </w:r>
      <w:r>
        <w:rPr>
          <w:rFonts w:ascii="BIZ UDPゴシック" w:eastAsia="BIZ UDPゴシック" w:hAnsi="BIZ UDPゴシック" w:hint="eastAsia"/>
        </w:rPr>
        <w:t>〉</w:t>
      </w:r>
    </w:p>
    <w:p w14:paraId="38DD3EA5" w14:textId="4CAD3CAD" w:rsidR="009136F0" w:rsidRDefault="009136F0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・授業料後払い制度を利用する者は、</w:t>
      </w:r>
      <w:r w:rsidR="00C92C9E">
        <w:rPr>
          <w:rFonts w:ascii="BIZ UDPゴシック" w:eastAsia="BIZ UDPゴシック" w:hAnsi="BIZ UDPゴシック" w:hint="eastAsia"/>
        </w:rPr>
        <w:t>決定まで授業料を支払わないでください。</w:t>
      </w:r>
    </w:p>
    <w:p w14:paraId="558B8924" w14:textId="4708D4EC" w:rsidR="00D122AC" w:rsidRDefault="00D122AC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・授業料後払い制度は、第一種奨学金（無利子）との併用はできません。第二種奨学金</w:t>
      </w:r>
      <w:r w:rsidR="001E6820">
        <w:rPr>
          <w:rFonts w:ascii="BIZ UDPゴシック" w:eastAsia="BIZ UDPゴシック" w:hAnsi="BIZ UDPゴシック" w:hint="eastAsia"/>
        </w:rPr>
        <w:t>（有利子）は併用可能です。</w:t>
      </w:r>
    </w:p>
    <w:p w14:paraId="57E89241" w14:textId="2F67409F" w:rsidR="001E6820" w:rsidRDefault="001E6820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・「機関保証」の加入が必須なため、</w:t>
      </w:r>
      <w:r w:rsidR="004707BA">
        <w:rPr>
          <w:rFonts w:ascii="BIZ UDPゴシック" w:eastAsia="BIZ UDPゴシック" w:hAnsi="BIZ UDPゴシック" w:hint="eastAsia"/>
        </w:rPr>
        <w:t>大学院修了後に「</w:t>
      </w:r>
      <w:r w:rsidR="00696185">
        <w:rPr>
          <w:rFonts w:ascii="BIZ UDPゴシック" w:eastAsia="BIZ UDPゴシック" w:hAnsi="BIZ UDPゴシック" w:hint="eastAsia"/>
        </w:rPr>
        <w:t>授業支援金」＋「生活費奨学金」＋「保証料」の返還が必要となります。</w:t>
      </w:r>
    </w:p>
    <w:p w14:paraId="66DD6C96" w14:textId="5F97047B" w:rsidR="00C4778E" w:rsidRDefault="00D135D7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・返還方式は、</w:t>
      </w:r>
      <w:r w:rsidR="000031B0">
        <w:rPr>
          <w:rFonts w:ascii="BIZ UDPゴシック" w:eastAsia="BIZ UDPゴシック" w:hAnsi="BIZ UDPゴシック" w:hint="eastAsia"/>
        </w:rPr>
        <w:t>「所得連動方式」のみです。「定額返還方式」は選択できません。</w:t>
      </w:r>
    </w:p>
    <w:p w14:paraId="40183015" w14:textId="05146D74" w:rsidR="00997995" w:rsidRDefault="00997995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・年度途中に、「授業料後払い制度」から第一種奨学金</w:t>
      </w:r>
      <w:r w:rsidR="00EE48F7">
        <w:rPr>
          <w:rFonts w:ascii="BIZ UDPゴシック" w:eastAsia="BIZ UDPゴシック" w:hAnsi="BIZ UDPゴシック" w:hint="eastAsia"/>
        </w:rPr>
        <w:t>（逆も）</w:t>
      </w:r>
      <w:r>
        <w:rPr>
          <w:rFonts w:ascii="BIZ UDPゴシック" w:eastAsia="BIZ UDPゴシック" w:hAnsi="BIZ UDPゴシック" w:hint="eastAsia"/>
        </w:rPr>
        <w:t>に変更することはできません。</w:t>
      </w:r>
    </w:p>
    <w:p w14:paraId="5CDE7F2C" w14:textId="687CF53B" w:rsidR="00A235A9" w:rsidRDefault="00EE48F7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・第一種奨学金の予約採用候補者</w:t>
      </w:r>
      <w:r w:rsidR="00A80796">
        <w:rPr>
          <w:rFonts w:ascii="BIZ UDPゴシック" w:eastAsia="BIZ UDPゴシック" w:hAnsi="BIZ UDPゴシック" w:hint="eastAsia"/>
        </w:rPr>
        <w:t>で「授業料後払い制度」を</w:t>
      </w:r>
      <w:r w:rsidR="000B3674">
        <w:rPr>
          <w:rFonts w:ascii="BIZ UDPゴシック" w:eastAsia="BIZ UDPゴシック" w:hAnsi="BIZ UDPゴシック" w:hint="eastAsia"/>
        </w:rPr>
        <w:t>利用する者は、予約採用を辞退する必要があります。</w:t>
      </w:r>
    </w:p>
    <w:p w14:paraId="76F9277A" w14:textId="3A07A48E" w:rsidR="00AC30E6" w:rsidRDefault="000B3674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E84893">
        <w:rPr>
          <w:rFonts w:ascii="BIZ UDPゴシック" w:eastAsia="BIZ UDPゴシック" w:hAnsi="BIZ UDPゴシック" w:hint="eastAsia"/>
        </w:rPr>
        <w:t>2024年４月入学者</w:t>
      </w:r>
      <w:r w:rsidR="00E06F18">
        <w:rPr>
          <w:rFonts w:ascii="BIZ UDPゴシック" w:eastAsia="BIZ UDPゴシック" w:hAnsi="BIZ UDPゴシック" w:hint="eastAsia"/>
        </w:rPr>
        <w:t>においては、</w:t>
      </w:r>
      <w:r w:rsidR="00E84893">
        <w:rPr>
          <w:rFonts w:ascii="BIZ UDPゴシック" w:eastAsia="BIZ UDPゴシック" w:hAnsi="BIZ UDPゴシック" w:hint="eastAsia"/>
        </w:rPr>
        <w:t>「生活費奨学金」の初回振込日は、最短で2024年１１月以降となります。</w:t>
      </w:r>
      <w:r w:rsidR="00E06F18">
        <w:rPr>
          <w:rFonts w:ascii="BIZ UDPゴシック" w:eastAsia="BIZ UDPゴシック" w:hAnsi="BIZ UDPゴシック" w:hint="eastAsia"/>
        </w:rPr>
        <w:t>１１月まで手元に奨学金が入金されないため、</w:t>
      </w:r>
      <w:r w:rsidR="00AC30E6">
        <w:rPr>
          <w:rFonts w:ascii="BIZ UDPゴシック" w:eastAsia="BIZ UDPゴシック" w:hAnsi="BIZ UDPゴシック" w:hint="eastAsia"/>
        </w:rPr>
        <w:t>修学に支障がある場合は、第一種奨学金を選択してください。</w:t>
      </w:r>
    </w:p>
    <w:p w14:paraId="43DBCFCC" w14:textId="452D15FA" w:rsidR="00A235A9" w:rsidRDefault="0032578A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・「特に優れ</w:t>
      </w:r>
      <w:r w:rsidR="006B2786">
        <w:rPr>
          <w:rFonts w:ascii="BIZ UDPゴシック" w:eastAsia="BIZ UDPゴシック" w:hAnsi="BIZ UDPゴシック" w:hint="eastAsia"/>
        </w:rPr>
        <w:t>た業績による返還免除内定制度」は、2024年度に限り「授業料後払い制度」には適用され</w:t>
      </w:r>
      <w:r w:rsidR="006A0D70">
        <w:rPr>
          <w:rFonts w:ascii="BIZ UDPゴシック" w:eastAsia="BIZ UDPゴシック" w:hAnsi="BIZ UDPゴシック" w:hint="eastAsia"/>
        </w:rPr>
        <w:t xml:space="preserve">ません。　</w:t>
      </w:r>
      <w:r w:rsidR="006B2786">
        <w:rPr>
          <w:rFonts w:ascii="BIZ UDPゴシック" w:eastAsia="BIZ UDPゴシック" w:hAnsi="BIZ UDPゴシック" w:hint="eastAsia"/>
        </w:rPr>
        <w:t>返還免除内定制度を申請している方は</w:t>
      </w:r>
      <w:r w:rsidR="00E90314">
        <w:rPr>
          <w:rFonts w:ascii="BIZ UDPゴシック" w:eastAsia="BIZ UDPゴシック" w:hAnsi="BIZ UDPゴシック" w:hint="eastAsia"/>
        </w:rPr>
        <w:t>、「授業料後払い制度」</w:t>
      </w:r>
      <w:r w:rsidR="00B255A1">
        <w:rPr>
          <w:rFonts w:ascii="BIZ UDPゴシック" w:eastAsia="BIZ UDPゴシック" w:hAnsi="BIZ UDPゴシック" w:hint="eastAsia"/>
        </w:rPr>
        <w:t>への申請はお勧めできません。</w:t>
      </w:r>
    </w:p>
    <w:p w14:paraId="205B0C5F" w14:textId="77777777" w:rsidR="00DF10CE" w:rsidRDefault="00DF10CE" w:rsidP="00DF10C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・第一種奨学金と同様に、毎年の適格認定及び業績優秀者の判定を行う。</w:t>
      </w:r>
    </w:p>
    <w:p w14:paraId="6D91F2D1" w14:textId="38D5892C" w:rsidR="00A235A9" w:rsidRPr="00DF10CE" w:rsidRDefault="009308FC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BF0674">
        <w:rPr>
          <w:rFonts w:ascii="BIZ UDPゴシック" w:eastAsia="BIZ UDPゴシック" w:hAnsi="BIZ UDPゴシック" w:hint="eastAsia"/>
        </w:rPr>
        <w:t>大学独自の授業料免除で免除された金額は</w:t>
      </w:r>
      <w:r w:rsidR="006E746B">
        <w:rPr>
          <w:rFonts w:ascii="BIZ UDPゴシック" w:eastAsia="BIZ UDPゴシック" w:hAnsi="BIZ UDPゴシック" w:hint="eastAsia"/>
        </w:rPr>
        <w:t>貸与額から減額されます。</w:t>
      </w:r>
    </w:p>
    <w:p w14:paraId="4681FE06" w14:textId="77777777" w:rsidR="00C45E6A" w:rsidRPr="00FF270E" w:rsidRDefault="00C45E6A" w:rsidP="00E51ECF">
      <w:pPr>
        <w:rPr>
          <w:rFonts w:ascii="BIZ UDPゴシック" w:eastAsia="BIZ UDPゴシック" w:hAnsi="BIZ UDPゴシック"/>
        </w:rPr>
      </w:pPr>
    </w:p>
    <w:p w14:paraId="155C59C5" w14:textId="7A7F59BB" w:rsidR="00A135EB" w:rsidRPr="00E074A2" w:rsidRDefault="002A0DA0" w:rsidP="00E51ECF">
      <w:pPr>
        <w:rPr>
          <w:rFonts w:ascii="BIZ UDPゴシック" w:eastAsia="BIZ UDPゴシック" w:hAnsi="BIZ UDPゴシック"/>
          <w:bdr w:val="single" w:sz="4" w:space="0" w:color="auto"/>
        </w:rPr>
      </w:pPr>
      <w:r w:rsidRPr="002A0DA0">
        <w:rPr>
          <w:rFonts w:ascii="BIZ UDPゴシック" w:eastAsia="BIZ UDPゴシック" w:hAnsi="BIZ UDPゴシック" w:hint="eastAsia"/>
          <w:bdr w:val="single" w:sz="4" w:space="0" w:color="auto"/>
        </w:rPr>
        <w:t>申請方法及び申請時期</w:t>
      </w:r>
    </w:p>
    <w:p w14:paraId="1703D9D4" w14:textId="2C5AA883" w:rsidR="00A135EB" w:rsidRDefault="00E074A2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詳細が決まり次第、大学ホームページ及びキャンパススクエア掲示板でお知らせします。</w:t>
      </w:r>
    </w:p>
    <w:p w14:paraId="673056B3" w14:textId="27403B46" w:rsidR="00F37F36" w:rsidRDefault="00184D1D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2024年４月入学者は４月に申請</w:t>
      </w:r>
      <w:r w:rsidR="00E319D6">
        <w:rPr>
          <w:rFonts w:ascii="BIZ UDPゴシック" w:eastAsia="BIZ UDPゴシック" w:hAnsi="BIZ UDPゴシック" w:hint="eastAsia"/>
        </w:rPr>
        <w:t>希望調査</w:t>
      </w:r>
      <w:r w:rsidR="00F37F36">
        <w:rPr>
          <w:rFonts w:ascii="BIZ UDPゴシック" w:eastAsia="BIZ UDPゴシック" w:hAnsi="BIZ UDPゴシック" w:hint="eastAsia"/>
        </w:rPr>
        <w:t>を行います。</w:t>
      </w:r>
    </w:p>
    <w:p w14:paraId="3EEA5794" w14:textId="77777777" w:rsidR="00FF270E" w:rsidRDefault="00FF270E" w:rsidP="00E51ECF">
      <w:pPr>
        <w:rPr>
          <w:rFonts w:ascii="BIZ UDPゴシック" w:eastAsia="BIZ UDPゴシック" w:hAnsi="BIZ UDPゴシック"/>
        </w:rPr>
      </w:pPr>
    </w:p>
    <w:p w14:paraId="76C6D941" w14:textId="77777777" w:rsidR="00D54CE5" w:rsidRDefault="00D54CE5" w:rsidP="00E51ECF">
      <w:pPr>
        <w:rPr>
          <w:rFonts w:ascii="BIZ UDPゴシック" w:eastAsia="BIZ UDPゴシック" w:hAnsi="BIZ UDPゴシック"/>
        </w:rPr>
      </w:pPr>
    </w:p>
    <w:p w14:paraId="642751CC" w14:textId="5344F21E" w:rsidR="00850EEC" w:rsidRPr="009F5889" w:rsidRDefault="009F5889" w:rsidP="00E51ECF">
      <w:pPr>
        <w:rPr>
          <w:rFonts w:ascii="BIZ UDPゴシック" w:eastAsia="BIZ UDPゴシック" w:hAnsi="BIZ UDPゴシック"/>
          <w:bdr w:val="single" w:sz="4" w:space="0" w:color="auto"/>
        </w:rPr>
      </w:pPr>
      <w:r w:rsidRPr="009F5889">
        <w:rPr>
          <w:rFonts w:ascii="BIZ UDPゴシック" w:eastAsia="BIZ UDPゴシック" w:hAnsi="BIZ UDPゴシック" w:hint="eastAsia"/>
          <w:bdr w:val="single" w:sz="4" w:space="0" w:color="auto"/>
        </w:rPr>
        <w:t>後払いとできる授業料の額</w:t>
      </w:r>
    </w:p>
    <w:p w14:paraId="168A152F" w14:textId="29A87C28" w:rsidR="00A32266" w:rsidRDefault="009F5889" w:rsidP="00E51EC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・年額</w:t>
      </w:r>
      <w:r w:rsidR="00093C01">
        <w:rPr>
          <w:rFonts w:ascii="BIZ UDPゴシック" w:eastAsia="BIZ UDPゴシック" w:hAnsi="BIZ UDPゴシック" w:hint="eastAsia"/>
        </w:rPr>
        <w:t>５３５，８００円を上限として大学が請求する授業料（予定）</w:t>
      </w:r>
    </w:p>
    <w:p w14:paraId="4CD60C73" w14:textId="77777777" w:rsidR="00A30069" w:rsidRDefault="00A30069" w:rsidP="00E51ECF">
      <w:pPr>
        <w:rPr>
          <w:rFonts w:ascii="BIZ UDPゴシック" w:eastAsia="BIZ UDPゴシック" w:hAnsi="BIZ UDPゴシック"/>
        </w:rPr>
      </w:pPr>
    </w:p>
    <w:p w14:paraId="3C5D7D96" w14:textId="77777777" w:rsidR="00A30069" w:rsidRPr="00A32266" w:rsidRDefault="00A30069" w:rsidP="00E51ECF">
      <w:pPr>
        <w:rPr>
          <w:rFonts w:ascii="BIZ UDPゴシック" w:eastAsia="BIZ UDPゴシック" w:hAnsi="BIZ UDPゴシック"/>
        </w:rPr>
      </w:pPr>
    </w:p>
    <w:sectPr w:rsidR="00A30069" w:rsidRPr="00A32266" w:rsidSect="00BD0C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CE27" w14:textId="77777777" w:rsidR="00BD0CB7" w:rsidRDefault="00BD0CB7" w:rsidP="00AE1A5F">
      <w:r>
        <w:separator/>
      </w:r>
    </w:p>
  </w:endnote>
  <w:endnote w:type="continuationSeparator" w:id="0">
    <w:p w14:paraId="04BE9F67" w14:textId="77777777" w:rsidR="00BD0CB7" w:rsidRDefault="00BD0CB7" w:rsidP="00AE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E9A9" w14:textId="77777777" w:rsidR="00BD0CB7" w:rsidRDefault="00BD0CB7" w:rsidP="00AE1A5F">
      <w:r>
        <w:separator/>
      </w:r>
    </w:p>
  </w:footnote>
  <w:footnote w:type="continuationSeparator" w:id="0">
    <w:p w14:paraId="615C53B5" w14:textId="77777777" w:rsidR="00BD0CB7" w:rsidRDefault="00BD0CB7" w:rsidP="00AE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0A4C"/>
    <w:multiLevelType w:val="hybridMultilevel"/>
    <w:tmpl w:val="16C4DD5E"/>
    <w:lvl w:ilvl="0" w:tplc="4516C70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E430D83"/>
    <w:multiLevelType w:val="hybridMultilevel"/>
    <w:tmpl w:val="71763FA4"/>
    <w:lvl w:ilvl="0" w:tplc="5630FB46">
      <w:start w:val="2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FCC3B67"/>
    <w:multiLevelType w:val="hybridMultilevel"/>
    <w:tmpl w:val="A0E86AB0"/>
    <w:lvl w:ilvl="0" w:tplc="4A2A7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10522800">
    <w:abstractNumId w:val="0"/>
  </w:num>
  <w:num w:numId="2" w16cid:durableId="439492750">
    <w:abstractNumId w:val="1"/>
  </w:num>
  <w:num w:numId="3" w16cid:durableId="1706826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8D"/>
    <w:rsid w:val="000031B0"/>
    <w:rsid w:val="00014FFE"/>
    <w:rsid w:val="0007793D"/>
    <w:rsid w:val="00093C01"/>
    <w:rsid w:val="000A00BA"/>
    <w:rsid w:val="000B3674"/>
    <w:rsid w:val="000C2227"/>
    <w:rsid w:val="000D0B22"/>
    <w:rsid w:val="000F0A34"/>
    <w:rsid w:val="0010132E"/>
    <w:rsid w:val="001078C7"/>
    <w:rsid w:val="0013169B"/>
    <w:rsid w:val="001444D1"/>
    <w:rsid w:val="001450A8"/>
    <w:rsid w:val="00161A9E"/>
    <w:rsid w:val="00172320"/>
    <w:rsid w:val="00184D1D"/>
    <w:rsid w:val="0018786A"/>
    <w:rsid w:val="001C5D56"/>
    <w:rsid w:val="001C6D4F"/>
    <w:rsid w:val="001D0940"/>
    <w:rsid w:val="001D127C"/>
    <w:rsid w:val="001E6820"/>
    <w:rsid w:val="001E689C"/>
    <w:rsid w:val="002351B1"/>
    <w:rsid w:val="00265EFA"/>
    <w:rsid w:val="0029117A"/>
    <w:rsid w:val="002A0DA0"/>
    <w:rsid w:val="002A3268"/>
    <w:rsid w:val="002B7DF6"/>
    <w:rsid w:val="002C1418"/>
    <w:rsid w:val="002D0143"/>
    <w:rsid w:val="002D4A58"/>
    <w:rsid w:val="002F67D2"/>
    <w:rsid w:val="00301698"/>
    <w:rsid w:val="00302A60"/>
    <w:rsid w:val="003061FE"/>
    <w:rsid w:val="003065F4"/>
    <w:rsid w:val="00313D30"/>
    <w:rsid w:val="0032578A"/>
    <w:rsid w:val="00365B3F"/>
    <w:rsid w:val="00372536"/>
    <w:rsid w:val="00383504"/>
    <w:rsid w:val="003A41BF"/>
    <w:rsid w:val="003D2F0F"/>
    <w:rsid w:val="004034B4"/>
    <w:rsid w:val="004407FC"/>
    <w:rsid w:val="004525AA"/>
    <w:rsid w:val="004707BA"/>
    <w:rsid w:val="00486BE8"/>
    <w:rsid w:val="004A17BD"/>
    <w:rsid w:val="004B0450"/>
    <w:rsid w:val="004B2A58"/>
    <w:rsid w:val="004B39E8"/>
    <w:rsid w:val="004D1686"/>
    <w:rsid w:val="004F22DD"/>
    <w:rsid w:val="00527D05"/>
    <w:rsid w:val="005542E0"/>
    <w:rsid w:val="00554FA6"/>
    <w:rsid w:val="005850FB"/>
    <w:rsid w:val="005947FA"/>
    <w:rsid w:val="005A14E6"/>
    <w:rsid w:val="005B4BB4"/>
    <w:rsid w:val="005C496A"/>
    <w:rsid w:val="005C756F"/>
    <w:rsid w:val="005E5E3D"/>
    <w:rsid w:val="00600772"/>
    <w:rsid w:val="00604CE6"/>
    <w:rsid w:val="0060667E"/>
    <w:rsid w:val="006178AF"/>
    <w:rsid w:val="00621711"/>
    <w:rsid w:val="00631D43"/>
    <w:rsid w:val="00633C55"/>
    <w:rsid w:val="0064081B"/>
    <w:rsid w:val="006469A5"/>
    <w:rsid w:val="00667142"/>
    <w:rsid w:val="00684A87"/>
    <w:rsid w:val="006862DE"/>
    <w:rsid w:val="00696185"/>
    <w:rsid w:val="006A0D70"/>
    <w:rsid w:val="006B2786"/>
    <w:rsid w:val="006D0471"/>
    <w:rsid w:val="006D17B1"/>
    <w:rsid w:val="006D6026"/>
    <w:rsid w:val="006E569D"/>
    <w:rsid w:val="006E746B"/>
    <w:rsid w:val="0070436D"/>
    <w:rsid w:val="0071020A"/>
    <w:rsid w:val="00740470"/>
    <w:rsid w:val="00747711"/>
    <w:rsid w:val="00747E29"/>
    <w:rsid w:val="00761B48"/>
    <w:rsid w:val="00767797"/>
    <w:rsid w:val="007A4AB8"/>
    <w:rsid w:val="007D25A1"/>
    <w:rsid w:val="00850EEC"/>
    <w:rsid w:val="00850FEA"/>
    <w:rsid w:val="00854269"/>
    <w:rsid w:val="00883971"/>
    <w:rsid w:val="00885B8D"/>
    <w:rsid w:val="008C73D1"/>
    <w:rsid w:val="008F1616"/>
    <w:rsid w:val="008F29C2"/>
    <w:rsid w:val="008F3E95"/>
    <w:rsid w:val="008F7980"/>
    <w:rsid w:val="009116EE"/>
    <w:rsid w:val="00911FF8"/>
    <w:rsid w:val="009136F0"/>
    <w:rsid w:val="009308FC"/>
    <w:rsid w:val="00937A44"/>
    <w:rsid w:val="0099240C"/>
    <w:rsid w:val="00994A4E"/>
    <w:rsid w:val="00997995"/>
    <w:rsid w:val="009A1666"/>
    <w:rsid w:val="009A2F31"/>
    <w:rsid w:val="009B4866"/>
    <w:rsid w:val="009B490E"/>
    <w:rsid w:val="009D55C9"/>
    <w:rsid w:val="009F2019"/>
    <w:rsid w:val="009F5889"/>
    <w:rsid w:val="009F7B88"/>
    <w:rsid w:val="00A1146B"/>
    <w:rsid w:val="00A135EB"/>
    <w:rsid w:val="00A151EC"/>
    <w:rsid w:val="00A15BDB"/>
    <w:rsid w:val="00A20035"/>
    <w:rsid w:val="00A235A9"/>
    <w:rsid w:val="00A23B87"/>
    <w:rsid w:val="00A30069"/>
    <w:rsid w:val="00A32266"/>
    <w:rsid w:val="00A330D5"/>
    <w:rsid w:val="00A376C9"/>
    <w:rsid w:val="00A37CDB"/>
    <w:rsid w:val="00A52C80"/>
    <w:rsid w:val="00A80796"/>
    <w:rsid w:val="00A8240B"/>
    <w:rsid w:val="00AA4D57"/>
    <w:rsid w:val="00AB51E3"/>
    <w:rsid w:val="00AC30E6"/>
    <w:rsid w:val="00AE0E17"/>
    <w:rsid w:val="00AE1A5F"/>
    <w:rsid w:val="00AF77CD"/>
    <w:rsid w:val="00B0523D"/>
    <w:rsid w:val="00B255A1"/>
    <w:rsid w:val="00B33038"/>
    <w:rsid w:val="00B47DB1"/>
    <w:rsid w:val="00B550CC"/>
    <w:rsid w:val="00B82D53"/>
    <w:rsid w:val="00BA0D33"/>
    <w:rsid w:val="00BA432C"/>
    <w:rsid w:val="00BD0CB7"/>
    <w:rsid w:val="00BD35A9"/>
    <w:rsid w:val="00BF0674"/>
    <w:rsid w:val="00C02344"/>
    <w:rsid w:val="00C15C75"/>
    <w:rsid w:val="00C175DA"/>
    <w:rsid w:val="00C27324"/>
    <w:rsid w:val="00C45E6A"/>
    <w:rsid w:val="00C4778E"/>
    <w:rsid w:val="00C657F1"/>
    <w:rsid w:val="00C73C7E"/>
    <w:rsid w:val="00C90490"/>
    <w:rsid w:val="00C90721"/>
    <w:rsid w:val="00C92C9E"/>
    <w:rsid w:val="00CA42E5"/>
    <w:rsid w:val="00CC4756"/>
    <w:rsid w:val="00CE3E48"/>
    <w:rsid w:val="00D122AC"/>
    <w:rsid w:val="00D135D7"/>
    <w:rsid w:val="00D25AAC"/>
    <w:rsid w:val="00D25AB0"/>
    <w:rsid w:val="00D305F6"/>
    <w:rsid w:val="00D36282"/>
    <w:rsid w:val="00D437FF"/>
    <w:rsid w:val="00D5340A"/>
    <w:rsid w:val="00D54CE5"/>
    <w:rsid w:val="00D760E4"/>
    <w:rsid w:val="00D86893"/>
    <w:rsid w:val="00D94837"/>
    <w:rsid w:val="00DA45CB"/>
    <w:rsid w:val="00DA7114"/>
    <w:rsid w:val="00DC22D6"/>
    <w:rsid w:val="00DF10CE"/>
    <w:rsid w:val="00DF6B4D"/>
    <w:rsid w:val="00E06F18"/>
    <w:rsid w:val="00E074A2"/>
    <w:rsid w:val="00E07D8B"/>
    <w:rsid w:val="00E2197E"/>
    <w:rsid w:val="00E2247F"/>
    <w:rsid w:val="00E249E7"/>
    <w:rsid w:val="00E319D6"/>
    <w:rsid w:val="00E51102"/>
    <w:rsid w:val="00E51ECF"/>
    <w:rsid w:val="00E654EB"/>
    <w:rsid w:val="00E84893"/>
    <w:rsid w:val="00E90314"/>
    <w:rsid w:val="00E94AB8"/>
    <w:rsid w:val="00EB1613"/>
    <w:rsid w:val="00EB296F"/>
    <w:rsid w:val="00EE48F7"/>
    <w:rsid w:val="00EF0C7E"/>
    <w:rsid w:val="00EF54C4"/>
    <w:rsid w:val="00EF6120"/>
    <w:rsid w:val="00F126F5"/>
    <w:rsid w:val="00F37F36"/>
    <w:rsid w:val="00F4267B"/>
    <w:rsid w:val="00F45007"/>
    <w:rsid w:val="00F57E9C"/>
    <w:rsid w:val="00F809F7"/>
    <w:rsid w:val="00F91EDB"/>
    <w:rsid w:val="00FA1587"/>
    <w:rsid w:val="00FC008D"/>
    <w:rsid w:val="00FD0FA8"/>
    <w:rsid w:val="00FD7520"/>
    <w:rsid w:val="00FE4335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C4C89"/>
  <w15:chartTrackingRefBased/>
  <w15:docId w15:val="{B86F6FA9-296F-4359-84D7-B7285BF6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1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A5F"/>
  </w:style>
  <w:style w:type="paragraph" w:styleId="a6">
    <w:name w:val="footer"/>
    <w:basedOn w:val="a"/>
    <w:link w:val="a7"/>
    <w:uiPriority w:val="99"/>
    <w:unhideWhenUsed/>
    <w:rsid w:val="00AE1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A5F"/>
  </w:style>
  <w:style w:type="character" w:styleId="a8">
    <w:name w:val="Hyperlink"/>
    <w:basedOn w:val="a0"/>
    <w:uiPriority w:val="99"/>
    <w:unhideWhenUsed/>
    <w:rsid w:val="00E2247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22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youtu.be/AJr1kcYPl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5" ma:contentTypeDescription="新しいドキュメントを作成します。" ma:contentTypeScope="" ma:versionID="619e8b8997e70b1f942814c006b7ba44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d2b9c3d4f7e1277d0c2534cae5908937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69f532-ab6d-44c3-92b3-805ca795ff23}" ma:internalName="TaxCatchAll" ma:showField="CatchAllData" ma:web="4fd41f6b-f741-4b3a-9275-57757e43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41f6b-f741-4b3a-9275-57757e4314db" xsi:nil="true"/>
    <lcf76f155ced4ddcb4097134ff3c332f xmlns="23902fb9-30d6-4402-b201-8c018ab75c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E1B8EC-E6BA-4CA6-BED2-9B752ED88074}"/>
</file>

<file path=customXml/itemProps2.xml><?xml version="1.0" encoding="utf-8"?>
<ds:datastoreItem xmlns:ds="http://schemas.openxmlformats.org/officeDocument/2006/customXml" ds:itemID="{D187998C-2745-4976-9A6A-743AFD5E7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68F-C754-4CB0-908F-09ADE35400EF}">
  <ds:schemaRefs>
    <ds:schemaRef ds:uri="http://schemas.microsoft.com/office/2006/metadata/properties"/>
    <ds:schemaRef ds:uri="http://schemas.microsoft.com/office/infopath/2007/PartnerControls"/>
    <ds:schemaRef ds:uri="9230d6a6-220b-4647-ac97-0bc9b48ae7c3"/>
    <ds:schemaRef ds:uri="386f0e2a-5671-4fb9-8f4e-5f5cd95300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FUKUDA</dc:creator>
  <cp:keywords/>
  <dc:description/>
  <cp:lastModifiedBy>Yuka FUKUDA</cp:lastModifiedBy>
  <cp:revision>211</cp:revision>
  <dcterms:created xsi:type="dcterms:W3CDTF">2023-10-24T00:53:00Z</dcterms:created>
  <dcterms:modified xsi:type="dcterms:W3CDTF">2024-03-18T07:05:00Z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0x010100264D31D361979C49AE532E9EC5EC4689</vt:lpwstr>
  </property>
  <property fmtid="{D5CDD505-2E9C-101B-9397-08002B2CF9AE}" pid="3" name="MediaServiceImageTags">
    <vt:lpwstr/>
  </property>
</Properties>
</file>